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F5B" w:rsidRDefault="00651F5B" w:rsidP="00651F5B">
      <w:pPr>
        <w:pStyle w:val="NormalWeb"/>
        <w:jc w:val="center"/>
      </w:pPr>
      <w:bookmarkStart w:id="0" w:name="_GoBack"/>
      <w:bookmarkEnd w:id="0"/>
      <w:r w:rsidRPr="00651F5B">
        <w:rPr>
          <w:noProof/>
          <w:lang w:val="es-ES" w:eastAsia="es-ES"/>
        </w:rPr>
        <w:drawing>
          <wp:inline distT="0" distB="0" distL="0" distR="0" wp14:anchorId="5F4653A9" wp14:editId="4C36CFE7">
            <wp:extent cx="819150" cy="815558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4326" cy="880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F5B" w:rsidRDefault="00651F5B" w:rsidP="00651F5B">
      <w:pPr>
        <w:pStyle w:val="NormalWeb"/>
      </w:pPr>
    </w:p>
    <w:p w:rsidR="00651F5B" w:rsidRPr="00767006" w:rsidRDefault="00C94B22" w:rsidP="00651F5B">
      <w:pPr>
        <w:pStyle w:val="NormalWeb"/>
        <w:jc w:val="right"/>
        <w:rPr>
          <w:rFonts w:ascii="Arial" w:hAnsi="Arial" w:cs="Arial"/>
        </w:rPr>
      </w:pPr>
      <w:r>
        <w:rPr>
          <w:rFonts w:ascii="Arial" w:hAnsi="Arial" w:cs="Arial"/>
        </w:rPr>
        <w:t>Larissa, 1</w:t>
      </w:r>
      <w:r w:rsidR="00B62ADE">
        <w:rPr>
          <w:rFonts w:ascii="Arial" w:hAnsi="Arial" w:cs="Arial"/>
        </w:rPr>
        <w:t>7</w:t>
      </w:r>
      <w:r w:rsidR="00651F5B" w:rsidRPr="00767006">
        <w:rPr>
          <w:rFonts w:ascii="Arial" w:hAnsi="Arial" w:cs="Arial"/>
        </w:rPr>
        <w:t xml:space="preserve"> March 2025</w:t>
      </w:r>
    </w:p>
    <w:p w:rsidR="00651F5B" w:rsidRPr="00767006" w:rsidRDefault="00651F5B" w:rsidP="00651F5B">
      <w:pPr>
        <w:pStyle w:val="NormalWeb"/>
        <w:rPr>
          <w:rFonts w:ascii="Arial" w:hAnsi="Arial" w:cs="Arial"/>
        </w:rPr>
      </w:pPr>
    </w:p>
    <w:p w:rsidR="00651F5B" w:rsidRPr="00767006" w:rsidRDefault="00651F5B" w:rsidP="00651F5B">
      <w:pPr>
        <w:pStyle w:val="NormalWeb"/>
        <w:jc w:val="center"/>
        <w:rPr>
          <w:rFonts w:ascii="Arial" w:hAnsi="Arial" w:cs="Arial"/>
          <w:b/>
          <w:u w:val="single"/>
        </w:rPr>
      </w:pPr>
      <w:r w:rsidRPr="00767006">
        <w:rPr>
          <w:rFonts w:ascii="Arial" w:hAnsi="Arial" w:cs="Arial"/>
          <w:b/>
          <w:u w:val="single"/>
        </w:rPr>
        <w:t>EUNAVFOR ASPIDES Informational Message to Shipping Industry</w:t>
      </w:r>
    </w:p>
    <w:p w:rsidR="00651F5B" w:rsidRPr="00767006" w:rsidRDefault="00651F5B" w:rsidP="00651F5B">
      <w:pPr>
        <w:pStyle w:val="NormalWeb"/>
        <w:rPr>
          <w:rFonts w:ascii="Arial" w:hAnsi="Arial" w:cs="Arial"/>
        </w:rPr>
      </w:pPr>
    </w:p>
    <w:p w:rsidR="00D83F1E" w:rsidRPr="00D83F1E" w:rsidRDefault="00B62ADE" w:rsidP="00DA10BA">
      <w:pPr>
        <w:pStyle w:val="NormalWeb"/>
        <w:jc w:val="both"/>
        <w:rPr>
          <w:rFonts w:ascii="Arial" w:hAnsi="Arial" w:cs="Arial"/>
        </w:rPr>
      </w:pPr>
      <w:r w:rsidRPr="00D83F1E">
        <w:rPr>
          <w:rFonts w:ascii="Arial" w:hAnsi="Arial" w:cs="Arial"/>
        </w:rPr>
        <w:t xml:space="preserve">The maritime situation in the Red Sea has evolved since the evening of March 15, 2025, </w:t>
      </w:r>
      <w:r w:rsidR="00DA10BA">
        <w:rPr>
          <w:rFonts w:ascii="Arial" w:hAnsi="Arial" w:cs="Arial"/>
        </w:rPr>
        <w:t xml:space="preserve">because of </w:t>
      </w:r>
      <w:r w:rsidR="004572E4" w:rsidRPr="00D83F1E">
        <w:rPr>
          <w:rFonts w:ascii="Arial" w:hAnsi="Arial" w:cs="Arial"/>
        </w:rPr>
        <w:t xml:space="preserve">military </w:t>
      </w:r>
      <w:r w:rsidR="00DA10BA">
        <w:rPr>
          <w:rFonts w:ascii="Arial" w:hAnsi="Arial" w:cs="Arial"/>
        </w:rPr>
        <w:t>action that took</w:t>
      </w:r>
      <w:r w:rsidRPr="00D83F1E">
        <w:rPr>
          <w:rFonts w:ascii="Arial" w:hAnsi="Arial" w:cs="Arial"/>
        </w:rPr>
        <w:t xml:space="preserve"> place, and </w:t>
      </w:r>
      <w:r w:rsidR="00E6027F">
        <w:rPr>
          <w:rFonts w:ascii="Arial" w:hAnsi="Arial" w:cs="Arial"/>
        </w:rPr>
        <w:t xml:space="preserve">still </w:t>
      </w:r>
      <w:r w:rsidR="00DA10BA">
        <w:rPr>
          <w:rFonts w:ascii="Arial" w:hAnsi="Arial" w:cs="Arial"/>
        </w:rPr>
        <w:t>may</w:t>
      </w:r>
      <w:r w:rsidRPr="00D83F1E">
        <w:rPr>
          <w:rFonts w:ascii="Arial" w:hAnsi="Arial" w:cs="Arial"/>
        </w:rPr>
        <w:t xml:space="preserve"> occur. </w:t>
      </w:r>
      <w:r w:rsidR="00D83F1E" w:rsidRPr="00D83F1E">
        <w:rPr>
          <w:rFonts w:ascii="Arial" w:hAnsi="Arial" w:cs="Arial"/>
        </w:rPr>
        <w:t>EUNAVFOR ASPIDES continues to monitor the developing situation and its possible effects on maritime activities.</w:t>
      </w:r>
    </w:p>
    <w:p w:rsidR="00B62ADE" w:rsidRPr="00D83F1E" w:rsidRDefault="00D83F1E" w:rsidP="00DA10BA">
      <w:pPr>
        <w:pStyle w:val="NormalWeb"/>
        <w:jc w:val="both"/>
        <w:rPr>
          <w:rFonts w:ascii="Arial" w:hAnsi="Arial" w:cs="Arial"/>
          <w:b/>
        </w:rPr>
      </w:pPr>
      <w:r w:rsidRPr="00D83F1E">
        <w:rPr>
          <w:rFonts w:ascii="Arial" w:hAnsi="Arial" w:cs="Arial"/>
          <w:b/>
        </w:rPr>
        <w:t xml:space="preserve">Thus far, no </w:t>
      </w:r>
      <w:r w:rsidR="00CD6E03">
        <w:rPr>
          <w:rFonts w:ascii="Arial" w:hAnsi="Arial" w:cs="Arial"/>
          <w:b/>
        </w:rPr>
        <w:t xml:space="preserve">incidents involving/affecting </w:t>
      </w:r>
      <w:r w:rsidRPr="00D83F1E">
        <w:rPr>
          <w:rFonts w:ascii="Arial" w:hAnsi="Arial" w:cs="Arial"/>
          <w:b/>
        </w:rPr>
        <w:t xml:space="preserve">civilian maritime </w:t>
      </w:r>
      <w:r w:rsidR="00CD6E03">
        <w:rPr>
          <w:rFonts w:ascii="Arial" w:hAnsi="Arial" w:cs="Arial"/>
          <w:b/>
        </w:rPr>
        <w:t>traffic</w:t>
      </w:r>
      <w:r w:rsidRPr="00D83F1E">
        <w:rPr>
          <w:rFonts w:ascii="Arial" w:hAnsi="Arial" w:cs="Arial"/>
          <w:b/>
        </w:rPr>
        <w:t xml:space="preserve"> </w:t>
      </w:r>
      <w:proofErr w:type="gramStart"/>
      <w:r w:rsidR="00CD6E03">
        <w:rPr>
          <w:rFonts w:ascii="Arial" w:hAnsi="Arial" w:cs="Arial"/>
          <w:b/>
        </w:rPr>
        <w:t>was</w:t>
      </w:r>
      <w:r w:rsidRPr="00D83F1E">
        <w:rPr>
          <w:rFonts w:ascii="Arial" w:hAnsi="Arial" w:cs="Arial"/>
          <w:b/>
        </w:rPr>
        <w:t xml:space="preserve"> observed</w:t>
      </w:r>
      <w:proofErr w:type="gramEnd"/>
      <w:r w:rsidR="00CD6E03">
        <w:rPr>
          <w:rFonts w:ascii="Arial" w:hAnsi="Arial" w:cs="Arial"/>
          <w:b/>
        </w:rPr>
        <w:t xml:space="preserve"> or was reported</w:t>
      </w:r>
      <w:r>
        <w:rPr>
          <w:rFonts w:ascii="Arial" w:hAnsi="Arial" w:cs="Arial"/>
          <w:b/>
        </w:rPr>
        <w:t>.</w:t>
      </w:r>
      <w:r w:rsidR="004572E4">
        <w:rPr>
          <w:rFonts w:ascii="Arial" w:hAnsi="Arial" w:cs="Arial"/>
          <w:b/>
        </w:rPr>
        <w:t xml:space="preserve"> </w:t>
      </w:r>
    </w:p>
    <w:p w:rsidR="00B62ADE" w:rsidRPr="00D83F1E" w:rsidRDefault="00DA10BA" w:rsidP="00DA10BA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</w:rPr>
        <w:t>For</w:t>
      </w:r>
      <w:r w:rsidR="00B62ADE" w:rsidRPr="00D83F1E">
        <w:rPr>
          <w:rFonts w:ascii="Arial" w:hAnsi="Arial" w:cs="Arial"/>
        </w:rPr>
        <w:t xml:space="preserve"> the Red Sea</w:t>
      </w:r>
      <w:r>
        <w:rPr>
          <w:rFonts w:ascii="Arial" w:hAnsi="Arial" w:cs="Arial"/>
        </w:rPr>
        <w:t xml:space="preserve"> and the Gulf of Aden</w:t>
      </w:r>
      <w:r w:rsidR="00B62ADE" w:rsidRPr="00D83F1E">
        <w:rPr>
          <w:rFonts w:ascii="Arial" w:hAnsi="Arial" w:cs="Arial"/>
        </w:rPr>
        <w:t>,</w:t>
      </w:r>
      <w:r w:rsidR="005269EF">
        <w:rPr>
          <w:rFonts w:ascii="Arial" w:hAnsi="Arial" w:cs="Arial"/>
        </w:rPr>
        <w:t xml:space="preserve"> please follow</w:t>
      </w:r>
      <w:r w:rsidR="00B62ADE" w:rsidRPr="00D83F1E">
        <w:rPr>
          <w:rFonts w:ascii="Arial" w:hAnsi="Arial" w:cs="Arial"/>
        </w:rPr>
        <w:t xml:space="preserve"> the EUNAVFOR ASPIDES Operation </w:t>
      </w:r>
      <w:r w:rsidR="00B62ADE" w:rsidRPr="00D83F1E">
        <w:rPr>
          <w:rFonts w:ascii="Arial" w:hAnsi="Arial" w:cs="Arial"/>
          <w:b/>
        </w:rPr>
        <w:t>recommendations</w:t>
      </w:r>
      <w:r w:rsidR="00B62ADE" w:rsidRPr="00D83F1E">
        <w:rPr>
          <w:rFonts w:ascii="Arial" w:hAnsi="Arial" w:cs="Arial"/>
        </w:rPr>
        <w:t>, as posted on the MSCIO webpage.</w:t>
      </w:r>
      <w:r w:rsidR="004572E4">
        <w:rPr>
          <w:rFonts w:ascii="Arial" w:hAnsi="Arial" w:cs="Arial"/>
        </w:rPr>
        <w:t xml:space="preserve"> </w:t>
      </w:r>
    </w:p>
    <w:p w:rsidR="00B62ADE" w:rsidRDefault="00B85CB2" w:rsidP="00DA10BA">
      <w:pPr>
        <w:pStyle w:val="NormalWeb"/>
        <w:spacing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>ASPIDES</w:t>
      </w:r>
      <w:r w:rsidR="00DA10BA">
        <w:rPr>
          <w:rFonts w:ascii="Arial" w:hAnsi="Arial" w:cs="Arial"/>
        </w:rPr>
        <w:t>’</w:t>
      </w:r>
      <w:r w:rsidR="00B62ADE" w:rsidRPr="00D83F1E">
        <w:rPr>
          <w:rFonts w:ascii="Arial" w:hAnsi="Arial" w:cs="Arial"/>
        </w:rPr>
        <w:t xml:space="preserve"> updates </w:t>
      </w:r>
      <w:proofErr w:type="gramStart"/>
      <w:r w:rsidR="00DA10BA">
        <w:rPr>
          <w:rFonts w:ascii="Arial" w:hAnsi="Arial" w:cs="Arial"/>
        </w:rPr>
        <w:t>can be found</w:t>
      </w:r>
      <w:proofErr w:type="gramEnd"/>
      <w:r w:rsidR="00DA10BA">
        <w:rPr>
          <w:rFonts w:ascii="Arial" w:hAnsi="Arial" w:cs="Arial"/>
        </w:rPr>
        <w:t xml:space="preserve"> </w:t>
      </w:r>
      <w:r w:rsidR="00B62ADE" w:rsidRPr="00D83F1E">
        <w:rPr>
          <w:rFonts w:ascii="Arial" w:hAnsi="Arial" w:cs="Arial"/>
        </w:rPr>
        <w:t xml:space="preserve">at </w:t>
      </w:r>
      <w:hyperlink r:id="rId5" w:tgtFrame="_new" w:history="1">
        <w:r w:rsidR="00B62ADE" w:rsidRPr="00D83F1E">
          <w:rPr>
            <w:rStyle w:val="Hyperlink"/>
            <w:rFonts w:ascii="Arial" w:hAnsi="Arial" w:cs="Arial"/>
          </w:rPr>
          <w:t>https://mscio.eu</w:t>
        </w:r>
      </w:hyperlink>
      <w:r w:rsidR="00B62ADE" w:rsidRPr="00D83F1E">
        <w:rPr>
          <w:rFonts w:ascii="Arial" w:hAnsi="Arial" w:cs="Arial"/>
        </w:rPr>
        <w:t xml:space="preserve"> or </w:t>
      </w:r>
      <w:r w:rsidR="00DA10BA">
        <w:rPr>
          <w:rFonts w:ascii="Arial" w:hAnsi="Arial" w:cs="Arial"/>
        </w:rPr>
        <w:t>by</w:t>
      </w:r>
      <w:r w:rsidR="00B62ADE" w:rsidRPr="00D83F1E">
        <w:rPr>
          <w:rFonts w:ascii="Arial" w:hAnsi="Arial" w:cs="Arial"/>
        </w:rPr>
        <w:t xml:space="preserve"> contact</w:t>
      </w:r>
      <w:r w:rsidR="00DA10BA">
        <w:rPr>
          <w:rFonts w:ascii="Arial" w:hAnsi="Arial" w:cs="Arial"/>
        </w:rPr>
        <w:t>ing</w:t>
      </w:r>
      <w:r w:rsidR="00B62ADE" w:rsidRPr="00D83F1E">
        <w:rPr>
          <w:rFonts w:ascii="Arial" w:hAnsi="Arial" w:cs="Arial"/>
        </w:rPr>
        <w:t xml:space="preserve"> directly at </w:t>
      </w:r>
      <w:hyperlink r:id="rId6" w:history="1">
        <w:r w:rsidR="00B62ADE" w:rsidRPr="00D83F1E">
          <w:rPr>
            <w:rStyle w:val="Hyperlink"/>
            <w:rFonts w:ascii="Arial" w:hAnsi="Arial" w:cs="Arial"/>
          </w:rPr>
          <w:t>postmaster@mscio.eu</w:t>
        </w:r>
      </w:hyperlink>
      <w:r w:rsidR="00B62ADE" w:rsidRPr="00D83F1E">
        <w:rPr>
          <w:rFonts w:ascii="Arial" w:hAnsi="Arial" w:cs="Arial"/>
        </w:rPr>
        <w:t xml:space="preserve"> </w:t>
      </w:r>
      <w:r w:rsidR="00DA10BA">
        <w:rPr>
          <w:rFonts w:ascii="Arial" w:hAnsi="Arial" w:cs="Arial"/>
        </w:rPr>
        <w:t>where you can</w:t>
      </w:r>
      <w:r w:rsidR="00B62ADE" w:rsidRPr="00D83F1E">
        <w:rPr>
          <w:rFonts w:ascii="Arial" w:hAnsi="Arial" w:cs="Arial"/>
        </w:rPr>
        <w:t xml:space="preserve"> </w:t>
      </w:r>
      <w:r w:rsidR="00DA10BA">
        <w:rPr>
          <w:rFonts w:ascii="Arial" w:hAnsi="Arial" w:cs="Arial"/>
        </w:rPr>
        <w:t xml:space="preserve">be </w:t>
      </w:r>
      <w:r w:rsidR="00B62ADE" w:rsidRPr="00D83F1E">
        <w:rPr>
          <w:rFonts w:ascii="Arial" w:hAnsi="Arial" w:cs="Arial"/>
        </w:rPr>
        <w:t>benefit</w:t>
      </w:r>
      <w:r w:rsidR="00DA10BA">
        <w:rPr>
          <w:rFonts w:ascii="Arial" w:hAnsi="Arial" w:cs="Arial"/>
        </w:rPr>
        <w:t>ed</w:t>
      </w:r>
      <w:r w:rsidR="00B62ADE" w:rsidRPr="00D83F1E">
        <w:rPr>
          <w:rFonts w:ascii="Arial" w:hAnsi="Arial" w:cs="Arial"/>
        </w:rPr>
        <w:t xml:space="preserve"> from ASPIDES</w:t>
      </w:r>
      <w:r w:rsidR="00DA10BA">
        <w:rPr>
          <w:rFonts w:ascii="Arial" w:hAnsi="Arial" w:cs="Arial"/>
        </w:rPr>
        <w:t>’</w:t>
      </w:r>
      <w:r w:rsidR="00B62ADE" w:rsidRPr="00D83F1E">
        <w:rPr>
          <w:rFonts w:ascii="Arial" w:hAnsi="Arial" w:cs="Arial"/>
        </w:rPr>
        <w:t xml:space="preserve"> support before transiting the Red Sea and the Gulf of Aden.</w:t>
      </w:r>
    </w:p>
    <w:p w:rsidR="004572E4" w:rsidRDefault="005269EF" w:rsidP="00DA10BA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>Further recommendations</w:t>
      </w:r>
      <w:r w:rsidR="004572E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4572E4">
        <w:rPr>
          <w:rFonts w:ascii="Arial" w:hAnsi="Arial" w:cs="Arial"/>
        </w:rPr>
        <w:t xml:space="preserve">Best Management Practices </w:t>
      </w:r>
      <w:r>
        <w:rPr>
          <w:rFonts w:ascii="Arial" w:hAnsi="Arial" w:cs="Arial"/>
        </w:rPr>
        <w:t>and assessments</w:t>
      </w:r>
      <w:r w:rsidR="004572E4">
        <w:rPr>
          <w:rFonts w:ascii="Arial" w:hAnsi="Arial" w:cs="Arial"/>
        </w:rPr>
        <w:t>,</w:t>
      </w:r>
      <w:r w:rsidR="00DA10BA">
        <w:rPr>
          <w:rFonts w:ascii="Arial" w:hAnsi="Arial" w:cs="Arial"/>
        </w:rPr>
        <w:t xml:space="preserve"> </w:t>
      </w:r>
      <w:proofErr w:type="gramStart"/>
      <w:r w:rsidR="00DA10BA">
        <w:rPr>
          <w:rFonts w:ascii="Arial" w:hAnsi="Arial" w:cs="Arial"/>
        </w:rPr>
        <w:t xml:space="preserve">will be </w:t>
      </w:r>
      <w:r>
        <w:rPr>
          <w:rFonts w:ascii="Arial" w:hAnsi="Arial" w:cs="Arial"/>
        </w:rPr>
        <w:t>provided</w:t>
      </w:r>
      <w:proofErr w:type="gramEnd"/>
      <w:r>
        <w:rPr>
          <w:rFonts w:ascii="Arial" w:hAnsi="Arial" w:cs="Arial"/>
        </w:rPr>
        <w:t xml:space="preserve"> once the request </w:t>
      </w:r>
      <w:r w:rsidR="00F47DED">
        <w:rPr>
          <w:rFonts w:ascii="Arial" w:hAnsi="Arial" w:cs="Arial"/>
        </w:rPr>
        <w:t xml:space="preserve">for support </w:t>
      </w:r>
      <w:r>
        <w:rPr>
          <w:rFonts w:ascii="Arial" w:hAnsi="Arial" w:cs="Arial"/>
        </w:rPr>
        <w:t>process is finalized</w:t>
      </w:r>
      <w:r w:rsidR="00F47DED">
        <w:rPr>
          <w:rFonts w:ascii="Arial" w:hAnsi="Arial" w:cs="Arial"/>
        </w:rPr>
        <w:t xml:space="preserve"> with MSCIO</w:t>
      </w:r>
      <w:r>
        <w:rPr>
          <w:rFonts w:ascii="Arial" w:hAnsi="Arial" w:cs="Arial"/>
        </w:rPr>
        <w:t>.</w:t>
      </w:r>
      <w:r w:rsidR="004572E4">
        <w:rPr>
          <w:rFonts w:ascii="Arial" w:hAnsi="Arial" w:cs="Arial"/>
        </w:rPr>
        <w:t xml:space="preserve"> </w:t>
      </w:r>
    </w:p>
    <w:p w:rsidR="00115FCB" w:rsidRDefault="00115FCB" w:rsidP="00DA10BA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:rsidR="00754F0B" w:rsidRPr="00754F0B" w:rsidRDefault="004572E4" w:rsidP="00DA10BA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EUNAVFOR Operation ASPIDES </w:t>
      </w:r>
      <w:r w:rsidR="00392EC7">
        <w:rPr>
          <w:rFonts w:ascii="Arial" w:hAnsi="Arial" w:cs="Arial"/>
        </w:rPr>
        <w:t xml:space="preserve">continues protecting global common goods by </w:t>
      </w:r>
      <w:r w:rsidR="00115FCB">
        <w:rPr>
          <w:rFonts w:ascii="Arial" w:hAnsi="Arial" w:cs="Arial"/>
        </w:rPr>
        <w:t>contributing to freedom of navigation and protecting the safety of seafarers.</w:t>
      </w:r>
    </w:p>
    <w:p w:rsidR="00C12E68" w:rsidRDefault="00C12E68" w:rsidP="00192D0B">
      <w:pPr>
        <w:jc w:val="both"/>
      </w:pPr>
    </w:p>
    <w:sectPr w:rsidR="00C12E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90D"/>
    <w:rsid w:val="00043055"/>
    <w:rsid w:val="00115FCB"/>
    <w:rsid w:val="001206A5"/>
    <w:rsid w:val="001211CC"/>
    <w:rsid w:val="0019020F"/>
    <w:rsid w:val="00192D0B"/>
    <w:rsid w:val="0028701F"/>
    <w:rsid w:val="00320B6E"/>
    <w:rsid w:val="00377EEF"/>
    <w:rsid w:val="00392EC7"/>
    <w:rsid w:val="004572E4"/>
    <w:rsid w:val="004C59FF"/>
    <w:rsid w:val="00506390"/>
    <w:rsid w:val="005269EF"/>
    <w:rsid w:val="005C0641"/>
    <w:rsid w:val="005D4EBD"/>
    <w:rsid w:val="005D56CE"/>
    <w:rsid w:val="00605E1E"/>
    <w:rsid w:val="006477F9"/>
    <w:rsid w:val="00651F5B"/>
    <w:rsid w:val="006721C9"/>
    <w:rsid w:val="00697E96"/>
    <w:rsid w:val="006F2B04"/>
    <w:rsid w:val="00754F0B"/>
    <w:rsid w:val="00767006"/>
    <w:rsid w:val="00863BEC"/>
    <w:rsid w:val="008843FD"/>
    <w:rsid w:val="008E7170"/>
    <w:rsid w:val="009748BE"/>
    <w:rsid w:val="00A85DDE"/>
    <w:rsid w:val="00AF2306"/>
    <w:rsid w:val="00B26B71"/>
    <w:rsid w:val="00B42A5E"/>
    <w:rsid w:val="00B62ADE"/>
    <w:rsid w:val="00B6315B"/>
    <w:rsid w:val="00B66828"/>
    <w:rsid w:val="00B7790D"/>
    <w:rsid w:val="00B85CB2"/>
    <w:rsid w:val="00BD614D"/>
    <w:rsid w:val="00C12E68"/>
    <w:rsid w:val="00C16675"/>
    <w:rsid w:val="00C222AB"/>
    <w:rsid w:val="00C8560B"/>
    <w:rsid w:val="00C86726"/>
    <w:rsid w:val="00C94B22"/>
    <w:rsid w:val="00CD6E03"/>
    <w:rsid w:val="00CE3E61"/>
    <w:rsid w:val="00CF3313"/>
    <w:rsid w:val="00D72792"/>
    <w:rsid w:val="00D83F1E"/>
    <w:rsid w:val="00DA10BA"/>
    <w:rsid w:val="00E15807"/>
    <w:rsid w:val="00E6027F"/>
    <w:rsid w:val="00E64F3C"/>
    <w:rsid w:val="00E66C31"/>
    <w:rsid w:val="00F47DED"/>
    <w:rsid w:val="00F80304"/>
    <w:rsid w:val="00F8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729250-9D1C-4841-B435-8FA1FD9D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1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51F5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06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641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B668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5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5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stmaster@mscio.eu" TargetMode="External"/><Relationship Id="rId5" Type="http://schemas.openxmlformats.org/officeDocument/2006/relationships/hyperlink" Target="https://mscio.e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WORKGROUP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SPS-19_SENIOR_SHIPPING_ADVISOR(OF-4 SEVETTE_Ronan AA_MN)</dc:creator>
  <cp:keywords/>
  <dc:description/>
  <cp:lastModifiedBy>MSCHOA-Operations</cp:lastModifiedBy>
  <cp:revision>2</cp:revision>
  <cp:lastPrinted>2025-03-17T10:20:00Z</cp:lastPrinted>
  <dcterms:created xsi:type="dcterms:W3CDTF">2025-03-21T14:04:00Z</dcterms:created>
  <dcterms:modified xsi:type="dcterms:W3CDTF">2025-03-21T14:04:00Z</dcterms:modified>
</cp:coreProperties>
</file>